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8AB3" w14:textId="77777777" w:rsidR="00E579E8" w:rsidRDefault="00E579E8" w:rsidP="00E579E8">
      <w:pPr>
        <w:spacing w:after="0" w:line="240" w:lineRule="auto"/>
        <w:jc w:val="center"/>
        <w:rPr>
          <w:rFonts w:ascii="Book Antiqua" w:hAnsi="Book Antiqua"/>
          <w:b/>
          <w:sz w:val="24"/>
          <w:szCs w:val="18"/>
        </w:rPr>
      </w:pPr>
      <w:r w:rsidRPr="00B470E7">
        <w:rPr>
          <w:rFonts w:ascii="Book Antiqua" w:hAnsi="Book Antiqua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5C1214DF" wp14:editId="68815689">
            <wp:simplePos x="0" y="0"/>
            <wp:positionH relativeFrom="column">
              <wp:posOffset>2594067</wp:posOffset>
            </wp:positionH>
            <wp:positionV relativeFrom="paragraph">
              <wp:posOffset>-600075</wp:posOffset>
            </wp:positionV>
            <wp:extent cx="971550" cy="793242"/>
            <wp:effectExtent l="0" t="0" r="0" b="698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EE9B1" w14:textId="77777777" w:rsidR="00E579E8" w:rsidRPr="00014C19" w:rsidRDefault="00E579E8" w:rsidP="00E5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C19">
        <w:rPr>
          <w:rFonts w:ascii="Times New Roman" w:hAnsi="Times New Roman" w:cs="Times New Roman"/>
          <w:b/>
          <w:sz w:val="24"/>
          <w:szCs w:val="24"/>
        </w:rPr>
        <w:t xml:space="preserve">OTS, </w:t>
      </w:r>
      <w:proofErr w:type="gramStart"/>
      <w:r w:rsidRPr="00014C19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014C19">
        <w:rPr>
          <w:rFonts w:ascii="Times New Roman" w:hAnsi="Times New Roman" w:cs="Times New Roman"/>
          <w:b/>
          <w:sz w:val="24"/>
          <w:szCs w:val="24"/>
        </w:rPr>
        <w:t xml:space="preserve"> OPERATIONS</w:t>
      </w:r>
    </w:p>
    <w:p w14:paraId="4C47FE05" w14:textId="77777777" w:rsidR="00E579E8" w:rsidRPr="00014C19" w:rsidRDefault="00FE680F" w:rsidP="0001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C19"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86D8" wp14:editId="7ED60181">
                <wp:simplePos x="0" y="0"/>
                <wp:positionH relativeFrom="column">
                  <wp:posOffset>2266950</wp:posOffset>
                </wp:positionH>
                <wp:positionV relativeFrom="paragraph">
                  <wp:posOffset>-496570</wp:posOffset>
                </wp:positionV>
                <wp:extent cx="1295400" cy="10814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08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40EC5" id="Rectangle 2" o:spid="_x0000_s1026" style="position:absolute;margin-left:178.5pt;margin-top:-39.1pt;width:10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" filled="f" stroked="f">
                <o:lock v:ext="edit" aspectratio="t"/>
              </v:rect>
            </w:pict>
          </mc:Fallback>
        </mc:AlternateContent>
      </w:r>
      <w:r w:rsidR="00E579E8" w:rsidRPr="00014C19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14:paraId="71072AC6" w14:textId="77777777" w:rsidR="004A2EB2" w:rsidRPr="00014C19" w:rsidRDefault="004A2EB2" w:rsidP="004A2E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ta-LK"/>
        </w:rPr>
      </w:pPr>
      <w:r w:rsidRPr="00014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ta-LK"/>
        </w:rPr>
        <w:t xml:space="preserve">POST OF PROJECT ASSISTANT </w:t>
      </w:r>
    </w:p>
    <w:p w14:paraId="155B7794" w14:textId="5BABCF9A" w:rsidR="004A2EB2" w:rsidRPr="00E22DA8" w:rsidRDefault="004A2EB2" w:rsidP="004A2EB2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ELTA-ELSE FACULTY DEVELOPMENT 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– FACULTY OF </w:t>
      </w:r>
      <w:r w:rsidR="00014C19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AGRICULTURE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</w:t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(FULL TIME ON CONTRACT)</w:t>
      </w:r>
    </w:p>
    <w:p w14:paraId="18007D3F" w14:textId="07028EAB" w:rsidR="00014C19" w:rsidRDefault="00014C19" w:rsidP="00014C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The Operational Technical Secretariat (OTS) of the AHEAD Operations of the Eastern University, Sri Lanka will entertain applications from suitably qualified persons for the post of </w:t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Project Assistan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t</w:t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(</w:t>
      </w:r>
      <w:r w:rsidRPr="00353E92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1</w:t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position)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 for the ELTA-ELSE Development Projects</w:t>
      </w:r>
      <w:r w:rsidRPr="00353E92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for the Faculty of Agriculture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under the World Bank funded AHEAD Grants</w:t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. 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The Project Assistant is appointed on full-time basis by the Director, OTS-AHEAD Operations of Eastern University, Sri Lanka. </w:t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This appointment is for a three to four (03 to 04)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>months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period only.</w:t>
      </w:r>
      <w:bookmarkStart w:id="0" w:name="_GoBack"/>
      <w:bookmarkEnd w:id="0"/>
    </w:p>
    <w:p w14:paraId="1714E6A6" w14:textId="77777777" w:rsidR="00014C19" w:rsidRDefault="00014C19" w:rsidP="00014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QUALIFICATIONS: 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>A d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egree from a recognized University with at least one year experience in project </w:t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>m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anagement and budgeting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 w:rsidRPr="009F5829">
        <w:rPr>
          <w:rFonts w:ascii="Times New Roman" w:eastAsia="Times New Roman" w:hAnsi="Times New Roman" w:cs="Times New Roman"/>
          <w:b/>
          <w:i/>
          <w:sz w:val="24"/>
          <w:szCs w:val="24"/>
          <w:lang w:bidi="ta-LK"/>
        </w:rPr>
        <w:t>Or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  <w:t xml:space="preserve">Minimum two passes in GCE (A/L) examination with at least five years experiences in project management and budgeting. </w:t>
      </w:r>
    </w:p>
    <w:p w14:paraId="17E13B1C" w14:textId="77777777" w:rsidR="00014C19" w:rsidRPr="00E22DA8" w:rsidRDefault="00014C19" w:rsidP="00014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Preference will be given for those with fluency in English and IT.</w:t>
      </w:r>
    </w:p>
    <w:p w14:paraId="36A55B9E" w14:textId="77777777" w:rsidR="00014C19" w:rsidRDefault="00014C19" w:rsidP="00014C19">
      <w:pPr>
        <w:numPr>
          <w:ilvl w:val="0"/>
          <w:numId w:val="2"/>
        </w:numPr>
        <w:spacing w:before="100" w:beforeAutospacing="1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REMUNERATION AND OTHER BENEFITS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proofErr w:type="gramStart"/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A</w:t>
      </w:r>
      <w:proofErr w:type="gramEnd"/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payment of </w:t>
      </w:r>
      <w:proofErr w:type="spellStart"/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Rs</w:t>
      </w:r>
      <w:proofErr w:type="spellEnd"/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. 55,000 per month (Fixed) with EPF and ETF shall be paid.</w:t>
      </w:r>
    </w:p>
    <w:p w14:paraId="43699225" w14:textId="77777777" w:rsidR="00014C19" w:rsidRPr="00014C19" w:rsidRDefault="00014C19" w:rsidP="00014C19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b/>
          <w:sz w:val="24"/>
          <w:szCs w:val="24"/>
          <w:lang w:bidi="ta-LK"/>
        </w:rPr>
      </w:pPr>
      <w:r w:rsidRPr="00014C19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HOW TO APPLY</w:t>
      </w:r>
      <w:r w:rsidRPr="00014C19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proofErr w:type="gramStart"/>
      <w:r w:rsidRPr="00014C19">
        <w:rPr>
          <w:rFonts w:ascii="Times New Roman" w:eastAsia="Times New Roman" w:hAnsi="Times New Roman" w:cs="Times New Roman"/>
          <w:sz w:val="24"/>
          <w:szCs w:val="24"/>
          <w:lang w:bidi="ta-LK"/>
        </w:rPr>
        <w:t>Interested</w:t>
      </w:r>
      <w:proofErr w:type="gramEnd"/>
      <w:r w:rsidRPr="00014C19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applicants are requested send their updated detailed CV along with a covering letter by </w:t>
      </w:r>
      <w:r w:rsidRPr="00014C19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email to </w:t>
      </w:r>
      <w:hyperlink r:id="rId8" w:history="1">
        <w:r w:rsidRPr="00014C19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ta-LK"/>
          </w:rPr>
          <w:t>ots@esn.ac.lk</w:t>
        </w:r>
      </w:hyperlink>
      <w:r w:rsidRPr="00014C19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and </w:t>
      </w:r>
      <w:hyperlink r:id="rId9" w:history="1">
        <w:r w:rsidRPr="00014C19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ta-LK"/>
          </w:rPr>
          <w:t>geretharan@gmail.com</w:t>
        </w:r>
      </w:hyperlink>
      <w:r w:rsidRPr="00014C19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on or before 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2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2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.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11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.202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2</w:t>
      </w:r>
      <w:r w:rsidRPr="00014C1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.</w:t>
      </w:r>
    </w:p>
    <w:p w14:paraId="5114B5B3" w14:textId="44187E91" w:rsidR="00014C19" w:rsidRPr="00014C19" w:rsidRDefault="00014C19" w:rsidP="00014C19">
      <w:pPr>
        <w:numPr>
          <w:ilvl w:val="0"/>
          <w:numId w:val="2"/>
        </w:numPr>
        <w:spacing w:before="100" w:beforeAutospacing="1" w:after="0" w:line="300" w:lineRule="atLeast"/>
        <w:ind w:left="375"/>
        <w:rPr>
          <w:rFonts w:ascii="Times New Roman" w:eastAsia="Times New Roman" w:hAnsi="Times New Roman" w:cs="Times New Roman"/>
          <w:b/>
          <w:sz w:val="24"/>
          <w:szCs w:val="24"/>
          <w:lang w:bidi="ta-LK"/>
        </w:rPr>
      </w:pPr>
      <w:r w:rsidRPr="00014C19">
        <w:rPr>
          <w:rFonts w:ascii="Times New Roman" w:hAnsi="Times New Roman" w:cs="Times New Roman"/>
          <w:b/>
          <w:sz w:val="24"/>
          <w:szCs w:val="24"/>
        </w:rPr>
        <w:t>KEY TASKS</w:t>
      </w:r>
    </w:p>
    <w:p w14:paraId="228B7D01" w14:textId="77777777" w:rsidR="00014C19" w:rsidRPr="00353E92" w:rsidRDefault="00014C19" w:rsidP="00014C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53E92">
        <w:rPr>
          <w:rFonts w:ascii="Times New Roman" w:hAnsi="Times New Roman"/>
          <w:szCs w:val="24"/>
        </w:rPr>
        <w:t xml:space="preserve">Deliver technical services as required by the ELTA-ELSE Project </w:t>
      </w:r>
      <w:r>
        <w:rPr>
          <w:rFonts w:ascii="Times New Roman" w:hAnsi="Times New Roman"/>
          <w:szCs w:val="24"/>
        </w:rPr>
        <w:t xml:space="preserve">Team </w:t>
      </w:r>
      <w:r w:rsidRPr="00353E92">
        <w:rPr>
          <w:rFonts w:ascii="Times New Roman" w:hAnsi="Times New Roman"/>
          <w:szCs w:val="24"/>
        </w:rPr>
        <w:t>and report to the Director/OTS.</w:t>
      </w:r>
    </w:p>
    <w:p w14:paraId="5C475532" w14:textId="77777777" w:rsidR="00014C19" w:rsidRPr="00353E92" w:rsidRDefault="00014C19" w:rsidP="00014C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53E92">
        <w:rPr>
          <w:rFonts w:ascii="Times New Roman" w:hAnsi="Times New Roman"/>
          <w:szCs w:val="24"/>
        </w:rPr>
        <w:t>Direct and coordinate the overall implementation of the project to achieve the performance indicators.</w:t>
      </w:r>
    </w:p>
    <w:p w14:paraId="379C4418" w14:textId="77777777" w:rsidR="00014C19" w:rsidRPr="00353E92" w:rsidRDefault="00014C19" w:rsidP="00014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53E92">
        <w:rPr>
          <w:rFonts w:ascii="Times New Roman" w:hAnsi="Times New Roman"/>
          <w:szCs w:val="24"/>
        </w:rPr>
        <w:t>Ensure timely reporting of physical, procurement and financial progress as well as the performance indicators of the project.</w:t>
      </w:r>
    </w:p>
    <w:p w14:paraId="00ED19E6" w14:textId="77777777" w:rsidR="00014C19" w:rsidRPr="00353E92" w:rsidRDefault="00014C19" w:rsidP="00014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53E92">
        <w:rPr>
          <w:rFonts w:ascii="Times New Roman" w:hAnsi="Times New Roman"/>
          <w:szCs w:val="24"/>
        </w:rPr>
        <w:t>Liaise regularly and closely with the Director &amp; Deputy Directors of OTS in carrying out the procurement and financial activities of the project.</w:t>
      </w:r>
    </w:p>
    <w:p w14:paraId="2307437B" w14:textId="77777777" w:rsidR="00014C19" w:rsidRPr="00353E92" w:rsidRDefault="00014C19" w:rsidP="00014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53E92">
        <w:rPr>
          <w:rFonts w:ascii="Times New Roman" w:hAnsi="Times New Roman"/>
          <w:szCs w:val="24"/>
        </w:rPr>
        <w:t xml:space="preserve"> Liaise regularly and closely with the OTS and OMST to ensure smooth functioning of the project.</w:t>
      </w:r>
    </w:p>
    <w:p w14:paraId="68B47EA1" w14:textId="77777777" w:rsidR="00014C19" w:rsidRPr="00353E92" w:rsidRDefault="00014C19" w:rsidP="00014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53E92">
        <w:rPr>
          <w:rFonts w:ascii="Times New Roman" w:hAnsi="Times New Roman"/>
          <w:szCs w:val="24"/>
        </w:rPr>
        <w:t>Any other AHEAD related duties assigned by the Vice Chancellor and the Director/AHEAD.</w:t>
      </w:r>
    </w:p>
    <w:p w14:paraId="6F6ACDA0" w14:textId="77777777" w:rsidR="00014C19" w:rsidRPr="00353E92" w:rsidRDefault="00014C19" w:rsidP="00014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is </w:t>
      </w:r>
      <w:r w:rsidRPr="00353E92">
        <w:rPr>
          <w:rFonts w:ascii="Times New Roman" w:hAnsi="Times New Roman"/>
          <w:szCs w:val="24"/>
        </w:rPr>
        <w:t>required to submit quarterly or semi-annually, as applicable, progress reports to the Director/OTS regard to the progress of the activities conducted.</w:t>
      </w:r>
    </w:p>
    <w:p w14:paraId="39236E5B" w14:textId="0CA73DCF" w:rsidR="00014C19" w:rsidRPr="00353E92" w:rsidRDefault="00014C19" w:rsidP="00014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LK"/>
        </w:rPr>
        <w:t>Note</w:t>
      </w:r>
      <w:r w:rsidRPr="00353E92">
        <w:rPr>
          <w:rFonts w:ascii="Times New Roman" w:eastAsia="Times New Roman" w:hAnsi="Times New Roman" w:cs="Times New Roman"/>
          <w:sz w:val="24"/>
          <w:szCs w:val="24"/>
          <w:lang w:bidi="ta-LK"/>
        </w:rPr>
        <w:br/>
        <w:t>The OTS AHEAD Operations reserves the right</w:t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>s</w:t>
      </w:r>
      <w:r w:rsidRPr="00353E92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to short list and interview only such applicants as the University may consider suitable for appointment.</w:t>
      </w:r>
    </w:p>
    <w:p w14:paraId="7D6729FE" w14:textId="77777777" w:rsidR="00014C19" w:rsidRDefault="00014C19" w:rsidP="00014C1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</w:pPr>
    </w:p>
    <w:p w14:paraId="02021C89" w14:textId="7D4E2B60" w:rsidR="00A417B3" w:rsidRDefault="00014C19" w:rsidP="00014C19">
      <w:pPr>
        <w:spacing w:after="15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Director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OTS AHEAD Operations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Eastern University, Sri Lanka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.</w:t>
      </w:r>
      <w:r w:rsidRPr="00353E92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2.</w:t>
      </w:r>
      <w:proofErr w:type="gramEnd"/>
    </w:p>
    <w:p w14:paraId="1C388050" w14:textId="77777777" w:rsidR="00E579E8" w:rsidRPr="00B470E7" w:rsidRDefault="00E579E8" w:rsidP="00E579E8">
      <w:pPr>
        <w:tabs>
          <w:tab w:val="left" w:pos="7920"/>
        </w:tabs>
        <w:spacing w:after="0" w:line="240" w:lineRule="auto"/>
        <w:ind w:right="11"/>
        <w:jc w:val="center"/>
        <w:rPr>
          <w:rFonts w:ascii="Book Antiqua" w:hAnsi="Book Antiqua"/>
          <w:b/>
          <w:sz w:val="8"/>
          <w:szCs w:val="8"/>
        </w:rPr>
      </w:pPr>
    </w:p>
    <w:sectPr w:rsidR="00E579E8" w:rsidRPr="00B470E7" w:rsidSect="00A54974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3AA"/>
    <w:multiLevelType w:val="hybridMultilevel"/>
    <w:tmpl w:val="4276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5633"/>
    <w:multiLevelType w:val="multilevel"/>
    <w:tmpl w:val="4894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C364E"/>
    <w:multiLevelType w:val="hybridMultilevel"/>
    <w:tmpl w:val="66789598"/>
    <w:lvl w:ilvl="0" w:tplc="7646D9B2">
      <w:start w:val="1"/>
      <w:numFmt w:val="decimal"/>
      <w:lvlText w:val="%1."/>
      <w:lvlJc w:val="left"/>
      <w:pPr>
        <w:ind w:left="7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8"/>
    <w:rsid w:val="00014C19"/>
    <w:rsid w:val="00075EB4"/>
    <w:rsid w:val="000901D2"/>
    <w:rsid w:val="000B5188"/>
    <w:rsid w:val="001435AA"/>
    <w:rsid w:val="002E0186"/>
    <w:rsid w:val="0037788F"/>
    <w:rsid w:val="003E4FD4"/>
    <w:rsid w:val="004A11B0"/>
    <w:rsid w:val="004A2EB2"/>
    <w:rsid w:val="004F01AB"/>
    <w:rsid w:val="00587471"/>
    <w:rsid w:val="00657FF8"/>
    <w:rsid w:val="0073780F"/>
    <w:rsid w:val="007E00DD"/>
    <w:rsid w:val="009C3828"/>
    <w:rsid w:val="00A417B3"/>
    <w:rsid w:val="00A54974"/>
    <w:rsid w:val="00CC0AAB"/>
    <w:rsid w:val="00CE1920"/>
    <w:rsid w:val="00D9580F"/>
    <w:rsid w:val="00DF6EC2"/>
    <w:rsid w:val="00E55F07"/>
    <w:rsid w:val="00E579E8"/>
    <w:rsid w:val="00E8671E"/>
    <w:rsid w:val="00F12309"/>
    <w:rsid w:val="00FE0A27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@esn.ac.l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eretha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723C-9AF7-4A66-BA56-8B9AB655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2</cp:revision>
  <cp:lastPrinted>2022-08-18T14:46:00Z</cp:lastPrinted>
  <dcterms:created xsi:type="dcterms:W3CDTF">2022-11-19T02:50:00Z</dcterms:created>
  <dcterms:modified xsi:type="dcterms:W3CDTF">2022-11-19T02:50:00Z</dcterms:modified>
</cp:coreProperties>
</file>